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B77" w:rsidRPr="00EE20D2" w:rsidRDefault="00AE2B77" w:rsidP="00AE2B7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E20D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Справка-обоснование</w:t>
      </w:r>
    </w:p>
    <w:p w:rsidR="00AE2B77" w:rsidRDefault="00AE2B77" w:rsidP="00AE2B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2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постановления </w:t>
      </w:r>
      <w:r w:rsidR="005107B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Кабинета Министров</w:t>
      </w:r>
      <w:r w:rsidRPr="00EE2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Кыргызской Республики </w:t>
      </w:r>
    </w:p>
    <w:p w:rsidR="00AE2B77" w:rsidRPr="00EE20D2" w:rsidRDefault="00AE2B77" w:rsidP="00AE2B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проекте Закона Кыргызской Республики «</w:t>
      </w:r>
      <w:r w:rsidRPr="00EE2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Закон Кыргызской Республики «О государственной регистрации прав на недвижимое имущество и сделок с ним»</w:t>
      </w:r>
    </w:p>
    <w:p w:rsidR="00AE2B77" w:rsidRPr="00EB6467" w:rsidRDefault="00AE2B77" w:rsidP="00AE2B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E2B77" w:rsidRPr="00EE20D2" w:rsidRDefault="00AE2B77" w:rsidP="00AE2B7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20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задачи проекта</w:t>
      </w:r>
    </w:p>
    <w:p w:rsidR="00AE2B77" w:rsidRPr="00EE20D2" w:rsidRDefault="00AE2B77" w:rsidP="00AE2B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0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536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постановления </w:t>
      </w:r>
      <w:r w:rsidR="005107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Кабинета Министров</w:t>
      </w:r>
      <w:r w:rsidR="00536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предлагается одобрить проект</w:t>
      </w:r>
      <w:r w:rsidRPr="00EE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Кыргызской Республики «О внесении изменений в Закон Кыргызской Республики «О государственной регистрации прав на недвижимое имущество и сделок с ним»</w:t>
      </w:r>
      <w:r w:rsidR="00A15F6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E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</w:t>
      </w:r>
      <w:r w:rsidR="00A15F62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атываемого</w:t>
      </w:r>
      <w:r w:rsidRPr="00EE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приведения </w:t>
      </w:r>
      <w:r w:rsidR="00A15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соответствие </w:t>
      </w:r>
      <w:r w:rsidRPr="00EE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Кыргызской Республики </w:t>
      </w:r>
      <w:r w:rsidR="005107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               </w:t>
      </w:r>
      <w:r w:rsidRPr="00EE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государственной регистрации прав на недвижимое имущество и сделок с ним» в соответствие с Конституцией Кыргызской Республики, Гражданским кодексом Кыргызской Республики, Законом Кыргызской Республики </w:t>
      </w:r>
      <w:r w:rsidR="005107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</w:t>
      </w:r>
      <w:r w:rsidRPr="00EE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залоге», </w:t>
      </w:r>
      <w:r w:rsidR="00FC5F1A" w:rsidRPr="00EE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Кыргызской Республики «О </w:t>
      </w:r>
      <w:r w:rsidR="00FC5F1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нотариате</w:t>
      </w:r>
      <w:r w:rsidR="00FC5F1A" w:rsidRPr="00EE20D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C5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EE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исполнения рекомендаций Совета по регулятивной </w:t>
      </w:r>
      <w:r w:rsidRPr="005107B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реформе.</w:t>
      </w:r>
      <w:r w:rsidRPr="00EE20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E2B77" w:rsidRPr="00EB6467" w:rsidRDefault="00AE2B77" w:rsidP="00AE2B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2B77" w:rsidRDefault="00AE2B77" w:rsidP="00AE2B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</w:p>
    <w:p w:rsidR="00AE2B77" w:rsidRPr="00EB6467" w:rsidRDefault="00FC5F1A" w:rsidP="00AE2B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Принимая во внимание, что </w:t>
      </w:r>
      <w:r w:rsidR="00AE2B77" w:rsidRPr="00EB646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сфера деятельности представленного законопроекта входит в компетенцию </w:t>
      </w:r>
      <w:r w:rsidR="005107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Министерства сельского хозяйства </w:t>
      </w:r>
      <w:r w:rsidR="00AE2B77" w:rsidRPr="00EB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Республики, </w:t>
      </w:r>
      <w:r w:rsidR="00AE2B77" w:rsidRPr="00EB646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предлагается определить руководителя указанного государственного органа в качестве официального представителя </w:t>
      </w:r>
      <w:r w:rsidR="005107BB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Кабинета Министров Кыргызской Республики</w:t>
      </w:r>
      <w:r w:rsidR="00AE2B77" w:rsidRPr="00EB646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при рассмотрении названного проекта Жогорку Кенешем</w:t>
      </w:r>
      <w:r w:rsidR="00AE2B7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Кыргызской Республики</w:t>
      </w:r>
      <w:r w:rsidR="00AE2B77" w:rsidRPr="00EB6467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AE2B77" w:rsidRPr="00EB6467" w:rsidRDefault="00AE2B77" w:rsidP="00AE2B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E2B77" w:rsidRPr="00EE20D2" w:rsidRDefault="00AE2B77" w:rsidP="00AE2B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Pr="00EE20D2">
        <w:rPr>
          <w:rFonts w:ascii="Times New Roman" w:eastAsia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ских, коррупционных последствий</w:t>
      </w:r>
    </w:p>
    <w:p w:rsidR="00AE2B77" w:rsidRPr="00EE20D2" w:rsidRDefault="00AE2B77" w:rsidP="00AE2B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20D2">
        <w:rPr>
          <w:rFonts w:ascii="Times New Roman" w:eastAsia="Times New Roman" w:hAnsi="Times New Roman" w:cs="Times New Roman"/>
          <w:sz w:val="28"/>
          <w:szCs w:val="28"/>
        </w:rPr>
        <w:t xml:space="preserve">Принятие обозначенного проекта </w:t>
      </w:r>
      <w:r w:rsidR="00787156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</w:t>
      </w:r>
      <w:r w:rsidR="005107B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Кабинета Министров </w:t>
      </w:r>
      <w:r w:rsidRPr="00EE20D2">
        <w:rPr>
          <w:rFonts w:ascii="Times New Roman" w:eastAsia="Times New Roman" w:hAnsi="Times New Roman" w:cs="Times New Roman"/>
          <w:sz w:val="28"/>
          <w:szCs w:val="28"/>
        </w:rPr>
        <w:t xml:space="preserve">Кыргызской Республики негативных социальных, экономических, правовых, правозащитных, гендерных, экологических, коррупционных последствий </w:t>
      </w:r>
      <w:r w:rsidR="005107B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</w:t>
      </w:r>
      <w:r w:rsidRPr="00EE20D2">
        <w:rPr>
          <w:rFonts w:ascii="Times New Roman" w:eastAsia="Times New Roman" w:hAnsi="Times New Roman" w:cs="Times New Roman"/>
          <w:sz w:val="28"/>
          <w:szCs w:val="28"/>
        </w:rPr>
        <w:t>за собой не повлечет.</w:t>
      </w:r>
    </w:p>
    <w:p w:rsidR="00AE2B77" w:rsidRPr="00EB6467" w:rsidRDefault="00AE2B77" w:rsidP="00AE2B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2B77" w:rsidRPr="00EE20D2" w:rsidRDefault="00AE2B77" w:rsidP="00AE2B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20D2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EE20D2">
        <w:rPr>
          <w:rFonts w:ascii="Times New Roman" w:eastAsia="Times New Roman" w:hAnsi="Times New Roman" w:cs="Times New Roman"/>
          <w:b/>
          <w:sz w:val="28"/>
          <w:szCs w:val="28"/>
        </w:rPr>
        <w:tab/>
        <w:t>Анализ соотве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тствия проекта законодательству</w:t>
      </w:r>
    </w:p>
    <w:p w:rsidR="00AE2B77" w:rsidRPr="00EE20D2" w:rsidRDefault="00AE2B77" w:rsidP="00AE2B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20D2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AE2B77" w:rsidRPr="00EB6467" w:rsidRDefault="00AE2B77" w:rsidP="00AE2B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2B77" w:rsidRPr="00EE20D2" w:rsidRDefault="00AE2B77" w:rsidP="00AE2B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20D2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EE20D2">
        <w:rPr>
          <w:rFonts w:ascii="Times New Roman" w:eastAsia="Times New Roman" w:hAnsi="Times New Roman" w:cs="Times New Roman"/>
          <w:b/>
          <w:sz w:val="28"/>
          <w:szCs w:val="28"/>
        </w:rPr>
        <w:tab/>
        <w:t>Информация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 необходимости финансирования</w:t>
      </w:r>
    </w:p>
    <w:p w:rsidR="00DE4F24" w:rsidRPr="00FC5F1A" w:rsidRDefault="00AE2B77" w:rsidP="00FC5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20D2">
        <w:rPr>
          <w:rFonts w:ascii="Times New Roman" w:eastAsia="Times New Roman" w:hAnsi="Times New Roman" w:cs="Times New Roman"/>
          <w:sz w:val="28"/>
          <w:szCs w:val="28"/>
        </w:rPr>
        <w:t xml:space="preserve">Принятие настоящего проекта </w:t>
      </w:r>
      <w:r w:rsidR="00787156">
        <w:rPr>
          <w:rFonts w:ascii="Times New Roman" w:eastAsia="Times New Roman" w:hAnsi="Times New Roman" w:cs="Times New Roman"/>
          <w:sz w:val="28"/>
          <w:szCs w:val="28"/>
        </w:rPr>
        <w:t>постановления</w:t>
      </w:r>
      <w:r w:rsidRPr="00EE20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07B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Кабинета Министров </w:t>
      </w:r>
      <w:r w:rsidRPr="00EE20D2">
        <w:rPr>
          <w:rFonts w:ascii="Times New Roman" w:eastAsia="Times New Roman" w:hAnsi="Times New Roman" w:cs="Times New Roman"/>
          <w:sz w:val="28"/>
          <w:szCs w:val="28"/>
        </w:rPr>
        <w:t>Кыргызской Республики не повлечет дополнительных финансовых затрат из республиканского бюджета.</w:t>
      </w:r>
    </w:p>
    <w:p w:rsidR="00AE2B77" w:rsidRPr="00EE20D2" w:rsidRDefault="00AE2B77" w:rsidP="00AE2B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20D2"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Pr="00EE20D2">
        <w:rPr>
          <w:rFonts w:ascii="Times New Roman" w:eastAsia="Times New Roman" w:hAnsi="Times New Roman" w:cs="Times New Roman"/>
          <w:b/>
          <w:sz w:val="28"/>
          <w:szCs w:val="28"/>
        </w:rPr>
        <w:tab/>
        <w:t>Информация об ан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ализе регулятивного воздействия</w:t>
      </w:r>
    </w:p>
    <w:p w:rsidR="00AE2B77" w:rsidRDefault="00AE2B77" w:rsidP="00AE2B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20D2">
        <w:rPr>
          <w:rFonts w:ascii="Times New Roman" w:eastAsia="Times New Roman" w:hAnsi="Times New Roman" w:cs="Times New Roman"/>
          <w:sz w:val="28"/>
          <w:szCs w:val="28"/>
        </w:rPr>
        <w:lastRenderedPageBreak/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AE2B77" w:rsidRDefault="00AE2B77" w:rsidP="00AE2B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AE2B77" w:rsidRPr="00EE20D2" w:rsidRDefault="00AE2B77" w:rsidP="00AE2B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7BB" w:rsidRPr="0085265F" w:rsidRDefault="005107BB" w:rsidP="005107B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Министр</w:t>
      </w: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592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592C1A">
        <w:rPr>
          <w:rFonts w:ascii="Times New Roman" w:eastAsia="Calibri" w:hAnsi="Times New Roman" w:cs="Times New Roman"/>
          <w:b/>
          <w:sz w:val="24"/>
          <w:szCs w:val="24"/>
        </w:rPr>
        <w:t>А.С. Джаныбеков</w:t>
      </w:r>
    </w:p>
    <w:p w:rsidR="00AE2B77" w:rsidRPr="00EE20D2" w:rsidRDefault="00AE2B77" w:rsidP="00AE2B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2B77" w:rsidRPr="00EE20D2" w:rsidRDefault="00AE2B77" w:rsidP="00AE2B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2B77" w:rsidRDefault="00AE2B77" w:rsidP="00AE2B77"/>
    <w:p w:rsidR="00AE2B77" w:rsidRPr="00F24CB3" w:rsidRDefault="00AE2B77">
      <w:pPr>
        <w:rPr>
          <w:lang w:val="ky-KG"/>
        </w:rPr>
      </w:pPr>
    </w:p>
    <w:sectPr w:rsidR="00AE2B77" w:rsidRPr="00F24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F22" w:rsidRDefault="00672F22" w:rsidP="00367AD6">
      <w:pPr>
        <w:spacing w:after="0" w:line="240" w:lineRule="auto"/>
      </w:pPr>
      <w:r>
        <w:separator/>
      </w:r>
    </w:p>
  </w:endnote>
  <w:endnote w:type="continuationSeparator" w:id="0">
    <w:p w:rsidR="00672F22" w:rsidRDefault="00672F22" w:rsidP="00367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F22" w:rsidRDefault="00672F22" w:rsidP="00367AD6">
      <w:pPr>
        <w:spacing w:after="0" w:line="240" w:lineRule="auto"/>
      </w:pPr>
      <w:r>
        <w:separator/>
      </w:r>
    </w:p>
  </w:footnote>
  <w:footnote w:type="continuationSeparator" w:id="0">
    <w:p w:rsidR="00672F22" w:rsidRDefault="00672F22" w:rsidP="00367A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668C4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F082588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B4E4EDB"/>
    <w:multiLevelType w:val="hybridMultilevel"/>
    <w:tmpl w:val="E64CB8EE"/>
    <w:lvl w:ilvl="0" w:tplc="D9BE00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ACD6916"/>
    <w:multiLevelType w:val="hybridMultilevel"/>
    <w:tmpl w:val="E6D6201E"/>
    <w:lvl w:ilvl="0" w:tplc="A46C6F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D5B675A"/>
    <w:multiLevelType w:val="hybridMultilevel"/>
    <w:tmpl w:val="71B0F64A"/>
    <w:lvl w:ilvl="0" w:tplc="3CDE804A">
      <w:start w:val="1"/>
      <w:numFmt w:val="decimal"/>
      <w:lvlText w:val="%1)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0E50804"/>
    <w:multiLevelType w:val="hybridMultilevel"/>
    <w:tmpl w:val="9B046914"/>
    <w:lvl w:ilvl="0" w:tplc="3C0E4D0E">
      <w:start w:val="1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252029E"/>
    <w:multiLevelType w:val="hybridMultilevel"/>
    <w:tmpl w:val="AEFC9B4E"/>
    <w:lvl w:ilvl="0" w:tplc="4594CF3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FCE"/>
    <w:rsid w:val="00097E06"/>
    <w:rsid w:val="000A2C2D"/>
    <w:rsid w:val="000A3C50"/>
    <w:rsid w:val="000A3DD3"/>
    <w:rsid w:val="000C17D4"/>
    <w:rsid w:val="001C1C6F"/>
    <w:rsid w:val="001F14A8"/>
    <w:rsid w:val="0020404B"/>
    <w:rsid w:val="00230187"/>
    <w:rsid w:val="00247434"/>
    <w:rsid w:val="002D3FCE"/>
    <w:rsid w:val="002D601F"/>
    <w:rsid w:val="003338CA"/>
    <w:rsid w:val="00344041"/>
    <w:rsid w:val="00367AD6"/>
    <w:rsid w:val="003B39EF"/>
    <w:rsid w:val="003B3A9D"/>
    <w:rsid w:val="003C359A"/>
    <w:rsid w:val="003E032D"/>
    <w:rsid w:val="003F77D8"/>
    <w:rsid w:val="00417264"/>
    <w:rsid w:val="00435FEE"/>
    <w:rsid w:val="004610F4"/>
    <w:rsid w:val="004B218E"/>
    <w:rsid w:val="004B4AAD"/>
    <w:rsid w:val="005107BB"/>
    <w:rsid w:val="00514B0E"/>
    <w:rsid w:val="0053569B"/>
    <w:rsid w:val="005367D6"/>
    <w:rsid w:val="00536C02"/>
    <w:rsid w:val="00602E4E"/>
    <w:rsid w:val="00613E36"/>
    <w:rsid w:val="00657EEB"/>
    <w:rsid w:val="00672F22"/>
    <w:rsid w:val="00677EAA"/>
    <w:rsid w:val="00787156"/>
    <w:rsid w:val="007A06A7"/>
    <w:rsid w:val="007B65C8"/>
    <w:rsid w:val="007C22C1"/>
    <w:rsid w:val="007E698C"/>
    <w:rsid w:val="007F1EF1"/>
    <w:rsid w:val="008C7BDB"/>
    <w:rsid w:val="008F590F"/>
    <w:rsid w:val="008F6B58"/>
    <w:rsid w:val="009373E7"/>
    <w:rsid w:val="00970FF7"/>
    <w:rsid w:val="009B4B7D"/>
    <w:rsid w:val="009F63D6"/>
    <w:rsid w:val="00A15F62"/>
    <w:rsid w:val="00A2795B"/>
    <w:rsid w:val="00AB4C5A"/>
    <w:rsid w:val="00AD469E"/>
    <w:rsid w:val="00AE2B77"/>
    <w:rsid w:val="00B07F30"/>
    <w:rsid w:val="00B37AF2"/>
    <w:rsid w:val="00B53D0B"/>
    <w:rsid w:val="00BB4372"/>
    <w:rsid w:val="00DD34C5"/>
    <w:rsid w:val="00DE4F24"/>
    <w:rsid w:val="00E11EAE"/>
    <w:rsid w:val="00E342EC"/>
    <w:rsid w:val="00E610A7"/>
    <w:rsid w:val="00ED2F55"/>
    <w:rsid w:val="00ED49CB"/>
    <w:rsid w:val="00EF5147"/>
    <w:rsid w:val="00F017A5"/>
    <w:rsid w:val="00F24CB3"/>
    <w:rsid w:val="00F35A85"/>
    <w:rsid w:val="00F4397E"/>
    <w:rsid w:val="00F721E1"/>
    <w:rsid w:val="00FC5F1A"/>
    <w:rsid w:val="00FD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E338B"/>
  <w15:docId w15:val="{F3F93FB6-9155-42DE-80AC-06D996FDE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FCE"/>
  </w:style>
  <w:style w:type="paragraph" w:styleId="1">
    <w:name w:val="heading 1"/>
    <w:basedOn w:val="a"/>
    <w:next w:val="a"/>
    <w:link w:val="10"/>
    <w:qFormat/>
    <w:rsid w:val="00BB4372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val="ky-KG"/>
    </w:rPr>
  </w:style>
  <w:style w:type="paragraph" w:styleId="2">
    <w:name w:val="heading 2"/>
    <w:basedOn w:val="a"/>
    <w:next w:val="a"/>
    <w:link w:val="20"/>
    <w:qFormat/>
    <w:rsid w:val="00BB4372"/>
    <w:pPr>
      <w:keepNext/>
      <w:tabs>
        <w:tab w:val="num" w:pos="576"/>
      </w:tabs>
      <w:spacing w:before="120" w:after="240" w:line="240" w:lineRule="auto"/>
      <w:ind w:left="576" w:hanging="576"/>
      <w:jc w:val="both"/>
      <w:outlineLvl w:val="1"/>
    </w:pPr>
    <w:rPr>
      <w:rFonts w:ascii="Arial" w:eastAsia="Calibri" w:hAnsi="Arial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B4372"/>
    <w:pPr>
      <w:keepNext/>
      <w:tabs>
        <w:tab w:val="num" w:pos="720"/>
      </w:tabs>
      <w:spacing w:before="120" w:after="240" w:line="240" w:lineRule="auto"/>
      <w:ind w:left="720" w:hanging="720"/>
      <w:outlineLvl w:val="2"/>
    </w:pPr>
    <w:rPr>
      <w:rFonts w:ascii="Arial" w:eastAsia="Calibri" w:hAnsi="Arial" w:cs="Times New Roman"/>
      <w:b/>
      <w:bCs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B4372"/>
    <w:pPr>
      <w:keepNext/>
      <w:tabs>
        <w:tab w:val="num" w:pos="864"/>
      </w:tabs>
      <w:spacing w:after="240" w:line="240" w:lineRule="auto"/>
      <w:ind w:left="864" w:hanging="864"/>
      <w:jc w:val="center"/>
      <w:outlineLvl w:val="3"/>
    </w:pPr>
    <w:rPr>
      <w:rFonts w:ascii="Garamond" w:eastAsia="Calibri" w:hAnsi="Garamond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B4372"/>
    <w:pPr>
      <w:keepNext/>
      <w:tabs>
        <w:tab w:val="num" w:pos="1008"/>
      </w:tabs>
      <w:spacing w:after="240" w:line="240" w:lineRule="auto"/>
      <w:ind w:left="1008" w:hanging="1008"/>
      <w:jc w:val="both"/>
      <w:outlineLvl w:val="4"/>
    </w:pPr>
    <w:rPr>
      <w:rFonts w:ascii="Garamond" w:eastAsia="Calibri" w:hAnsi="Garamond" w:cs="Times New Roman"/>
      <w:i/>
      <w:iCs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B4372"/>
    <w:pPr>
      <w:keepNext/>
      <w:tabs>
        <w:tab w:val="num" w:pos="1152"/>
      </w:tabs>
      <w:spacing w:after="240" w:line="240" w:lineRule="auto"/>
      <w:ind w:left="1152" w:hanging="1152"/>
      <w:jc w:val="both"/>
      <w:outlineLvl w:val="5"/>
    </w:pPr>
    <w:rPr>
      <w:rFonts w:ascii="Garamond" w:eastAsia="Calibri" w:hAnsi="Garamond" w:cs="Times New Roman"/>
      <w:b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B4372"/>
    <w:pPr>
      <w:keepNext/>
      <w:tabs>
        <w:tab w:val="num" w:pos="1296"/>
      </w:tabs>
      <w:spacing w:after="240" w:line="240" w:lineRule="auto"/>
      <w:ind w:left="1296" w:hanging="1296"/>
      <w:jc w:val="both"/>
      <w:outlineLvl w:val="6"/>
    </w:pPr>
    <w:rPr>
      <w:rFonts w:ascii="Garamond" w:eastAsia="Calibri" w:hAnsi="Garamond" w:cs="Times New Roman"/>
      <w:sz w:val="36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B4372"/>
    <w:pPr>
      <w:keepNext/>
      <w:widowControl w:val="0"/>
      <w:tabs>
        <w:tab w:val="num" w:pos="1440"/>
      </w:tabs>
      <w:spacing w:after="240" w:line="240" w:lineRule="auto"/>
      <w:ind w:left="1440" w:hanging="1440"/>
      <w:jc w:val="center"/>
      <w:outlineLvl w:val="7"/>
    </w:pPr>
    <w:rPr>
      <w:rFonts w:ascii="Garamond" w:eastAsia="Calibri" w:hAnsi="Garamond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B4372"/>
    <w:pPr>
      <w:keepNext/>
      <w:tabs>
        <w:tab w:val="num" w:pos="1584"/>
      </w:tabs>
      <w:spacing w:after="240" w:line="240" w:lineRule="auto"/>
      <w:ind w:left="1584" w:hanging="1584"/>
      <w:jc w:val="both"/>
      <w:outlineLvl w:val="8"/>
    </w:pPr>
    <w:rPr>
      <w:rFonts w:ascii="Arial" w:eastAsia="Calibri" w:hAnsi="Arial" w:cs="Times New Roman"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4372"/>
    <w:rPr>
      <w:rFonts w:ascii="Cambria" w:eastAsia="Calibri" w:hAnsi="Cambria" w:cs="Times New Roman"/>
      <w:b/>
      <w:bCs/>
      <w:color w:val="365F91"/>
      <w:sz w:val="28"/>
      <w:szCs w:val="28"/>
      <w:lang w:val="ky-KG"/>
    </w:rPr>
  </w:style>
  <w:style w:type="character" w:customStyle="1" w:styleId="20">
    <w:name w:val="Заголовок 2 Знак"/>
    <w:basedOn w:val="a0"/>
    <w:link w:val="2"/>
    <w:rsid w:val="00BB4372"/>
    <w:rPr>
      <w:rFonts w:ascii="Arial" w:eastAsia="Calibri" w:hAnsi="Arial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B4372"/>
    <w:rPr>
      <w:rFonts w:ascii="Arial" w:eastAsia="Calibri" w:hAnsi="Arial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B4372"/>
    <w:rPr>
      <w:rFonts w:ascii="Garamond" w:eastAsia="Calibri" w:hAnsi="Garamond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B4372"/>
    <w:rPr>
      <w:rFonts w:ascii="Garamond" w:eastAsia="Calibri" w:hAnsi="Garamond" w:cs="Times New Roman"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B4372"/>
    <w:rPr>
      <w:rFonts w:ascii="Garamond" w:eastAsia="Calibri" w:hAnsi="Garamond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B4372"/>
    <w:rPr>
      <w:rFonts w:ascii="Garamond" w:eastAsia="Calibri" w:hAnsi="Garamond" w:cs="Times New Roman"/>
      <w:sz w:val="3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B4372"/>
    <w:rPr>
      <w:rFonts w:ascii="Garamond" w:eastAsia="Calibri" w:hAnsi="Garamond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B4372"/>
    <w:rPr>
      <w:rFonts w:ascii="Arial" w:eastAsia="Calibri" w:hAnsi="Arial" w:cs="Times New Roman"/>
      <w:sz w:val="24"/>
      <w:szCs w:val="20"/>
      <w:u w:val="single"/>
      <w:lang w:eastAsia="ru-RU"/>
    </w:rPr>
  </w:style>
  <w:style w:type="paragraph" w:styleId="a3">
    <w:name w:val="List Paragraph"/>
    <w:basedOn w:val="a"/>
    <w:uiPriority w:val="34"/>
    <w:qFormat/>
    <w:rsid w:val="00BB4372"/>
    <w:pPr>
      <w:ind w:left="708"/>
    </w:pPr>
    <w:rPr>
      <w:rFonts w:ascii="Calibri" w:eastAsia="Times New Roman" w:hAnsi="Calibri" w:cs="Times New Roman"/>
      <w:lang w:val="ky-KG"/>
    </w:rPr>
  </w:style>
  <w:style w:type="paragraph" w:customStyle="1" w:styleId="tkTekst">
    <w:name w:val="_Текст обычный (tkTekst)"/>
    <w:basedOn w:val="a"/>
    <w:rsid w:val="004B218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4B21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67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7AD6"/>
  </w:style>
  <w:style w:type="paragraph" w:styleId="a7">
    <w:name w:val="footer"/>
    <w:basedOn w:val="a"/>
    <w:link w:val="a8"/>
    <w:uiPriority w:val="99"/>
    <w:unhideWhenUsed/>
    <w:rsid w:val="00367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7AD6"/>
  </w:style>
  <w:style w:type="paragraph" w:styleId="a9">
    <w:name w:val="Balloon Text"/>
    <w:basedOn w:val="a"/>
    <w:link w:val="aa"/>
    <w:uiPriority w:val="99"/>
    <w:semiHidden/>
    <w:unhideWhenUsed/>
    <w:rsid w:val="00E61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10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2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BF69263-691D-4EDA-A0F4-7743D1A8B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Janybay</cp:lastModifiedBy>
  <cp:revision>4</cp:revision>
  <cp:lastPrinted>2019-04-12T11:31:00Z</cp:lastPrinted>
  <dcterms:created xsi:type="dcterms:W3CDTF">2019-04-12T11:31:00Z</dcterms:created>
  <dcterms:modified xsi:type="dcterms:W3CDTF">2021-11-18T04:50:00Z</dcterms:modified>
</cp:coreProperties>
</file>